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2" w:rsidRPr="00114B62" w:rsidRDefault="005B5BC2" w:rsidP="005B5BC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ПРАВИТЕЛЬСТВО ИРКУТСКОЙ ОБЛАСТИ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от </w:t>
      </w:r>
      <w:r w:rsidR="0021291A">
        <w:rPr>
          <w:rFonts w:ascii="Times New Roman" w:hAnsi="Times New Roman" w:cs="Times New Roman"/>
          <w:sz w:val="24"/>
          <w:szCs w:val="24"/>
        </w:rPr>
        <w:t>18</w:t>
      </w:r>
      <w:r w:rsidR="009655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="0021291A">
        <w:rPr>
          <w:rFonts w:ascii="Times New Roman" w:hAnsi="Times New Roman" w:cs="Times New Roman"/>
          <w:sz w:val="24"/>
          <w:szCs w:val="24"/>
        </w:rPr>
        <w:t>июл</w:t>
      </w:r>
      <w:r w:rsidR="003A5856">
        <w:rPr>
          <w:rFonts w:ascii="Times New Roman" w:hAnsi="Times New Roman" w:cs="Times New Roman"/>
          <w:sz w:val="24"/>
          <w:szCs w:val="24"/>
        </w:rPr>
        <w:t>я</w:t>
      </w:r>
      <w:r w:rsidR="00306316">
        <w:rPr>
          <w:rFonts w:ascii="Times New Roman" w:hAnsi="Times New Roman" w:cs="Times New Roman"/>
          <w:sz w:val="24"/>
          <w:szCs w:val="24"/>
        </w:rPr>
        <w:t xml:space="preserve"> 2019</w:t>
      </w:r>
      <w:r w:rsidRPr="00114B62">
        <w:rPr>
          <w:rFonts w:ascii="Times New Roman" w:hAnsi="Times New Roman" w:cs="Times New Roman"/>
          <w:sz w:val="24"/>
          <w:szCs w:val="24"/>
        </w:rPr>
        <w:t xml:space="preserve"> г. </w:t>
      </w:r>
      <w:r w:rsidR="00427BF0" w:rsidRPr="00114B62">
        <w:rPr>
          <w:rFonts w:ascii="Times New Roman" w:hAnsi="Times New Roman" w:cs="Times New Roman"/>
          <w:sz w:val="24"/>
          <w:szCs w:val="24"/>
        </w:rPr>
        <w:t>№</w:t>
      </w:r>
      <w:r w:rsidR="0021291A">
        <w:rPr>
          <w:rFonts w:ascii="Times New Roman" w:hAnsi="Times New Roman" w:cs="Times New Roman"/>
          <w:sz w:val="24"/>
          <w:szCs w:val="24"/>
        </w:rPr>
        <w:t>564</w:t>
      </w:r>
      <w:r w:rsidRPr="00114B62">
        <w:rPr>
          <w:rFonts w:ascii="Times New Roman" w:hAnsi="Times New Roman" w:cs="Times New Roman"/>
          <w:sz w:val="24"/>
          <w:szCs w:val="24"/>
        </w:rPr>
        <w:t>-пп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291A" w:rsidRPr="0021291A" w:rsidRDefault="0021291A" w:rsidP="002129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1A">
        <w:rPr>
          <w:rFonts w:ascii="Times New Roman" w:hAnsi="Times New Roman" w:cs="Times New Roman"/>
          <w:b/>
          <w:sz w:val="24"/>
          <w:szCs w:val="24"/>
        </w:rPr>
        <w:t xml:space="preserve">О предоставлении единовременной финансовой помощи на содействие </w:t>
      </w:r>
      <w:proofErr w:type="spellStart"/>
      <w:r w:rsidRPr="0021291A">
        <w:rPr>
          <w:rFonts w:ascii="Times New Roman" w:hAnsi="Times New Roman" w:cs="Times New Roman"/>
          <w:b/>
          <w:sz w:val="24"/>
          <w:szCs w:val="24"/>
        </w:rPr>
        <w:t>самозанятости</w:t>
      </w:r>
      <w:proofErr w:type="spellEnd"/>
      <w:r w:rsidRPr="0021291A">
        <w:rPr>
          <w:rFonts w:ascii="Times New Roman" w:hAnsi="Times New Roman" w:cs="Times New Roman"/>
          <w:b/>
          <w:sz w:val="24"/>
          <w:szCs w:val="24"/>
        </w:rPr>
        <w:t xml:space="preserve"> пострадавших от наводнения граждан в Иркутской области</w:t>
      </w:r>
    </w:p>
    <w:p w:rsidR="005B5BC2" w:rsidRPr="00114B62" w:rsidRDefault="005B5BC2" w:rsidP="003063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488" w:rsidRP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8">
        <w:rPr>
          <w:rFonts w:ascii="Times New Roman" w:hAnsi="Times New Roman" w:cs="Times New Roman"/>
          <w:sz w:val="24"/>
          <w:szCs w:val="24"/>
        </w:rPr>
        <w:t xml:space="preserve">В целях снятия напряженности на рынке труда в связи с чрезвычайной ситуацией, сложившейся в результате паводка, вызванного сильными дождями, прошедшими в июне 2019 года на территории Иркутской области, в соответствии со статьей 74.1 Бюджетного кодекса Российской Федерации, Законом Российской Федерации от 19 апреля 1991 года </w:t>
      </w:r>
      <w:r>
        <w:rPr>
          <w:rFonts w:ascii="Times New Roman" w:hAnsi="Times New Roman" w:cs="Times New Roman"/>
          <w:sz w:val="24"/>
          <w:szCs w:val="24"/>
        </w:rPr>
        <w:t>№1032-1 «</w:t>
      </w:r>
      <w:r w:rsidRPr="00A25488">
        <w:rPr>
          <w:rFonts w:ascii="Times New Roman" w:hAnsi="Times New Roman" w:cs="Times New Roman"/>
          <w:sz w:val="24"/>
          <w:szCs w:val="24"/>
        </w:rPr>
        <w:t>О занятости н</w:t>
      </w:r>
      <w:r>
        <w:rPr>
          <w:rFonts w:ascii="Times New Roman" w:hAnsi="Times New Roman" w:cs="Times New Roman"/>
          <w:sz w:val="24"/>
          <w:szCs w:val="24"/>
        </w:rPr>
        <w:t>аселения в Российской Федерации»</w:t>
      </w:r>
      <w:r w:rsidRPr="00A25488">
        <w:rPr>
          <w:rFonts w:ascii="Times New Roman" w:hAnsi="Times New Roman" w:cs="Times New Roman"/>
          <w:sz w:val="24"/>
          <w:szCs w:val="24"/>
        </w:rPr>
        <w:t>, руководствуясь частью 4 статьи 66, статьей 67 Устава</w:t>
      </w:r>
      <w:proofErr w:type="gramEnd"/>
      <w:r w:rsidRPr="00A25488">
        <w:rPr>
          <w:rFonts w:ascii="Times New Roman" w:hAnsi="Times New Roman" w:cs="Times New Roman"/>
          <w:sz w:val="24"/>
          <w:szCs w:val="24"/>
        </w:rPr>
        <w:t xml:space="preserve"> Иркутской области, Правительство Иркутской области постановляет:</w:t>
      </w:r>
    </w:p>
    <w:p w:rsidR="00A25488" w:rsidRP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25488">
        <w:rPr>
          <w:rFonts w:ascii="Times New Roman" w:hAnsi="Times New Roman" w:cs="Times New Roman"/>
          <w:sz w:val="24"/>
          <w:szCs w:val="24"/>
        </w:rPr>
        <w:t xml:space="preserve">1. Установить, что в Иркутской области за счет средств областного бюджета предоставляется единовременная финансовая помощь на содействие </w:t>
      </w:r>
      <w:proofErr w:type="spellStart"/>
      <w:r w:rsidRPr="00A25488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A25488">
        <w:rPr>
          <w:rFonts w:ascii="Times New Roman" w:hAnsi="Times New Roman" w:cs="Times New Roman"/>
          <w:sz w:val="24"/>
          <w:szCs w:val="24"/>
        </w:rPr>
        <w:t xml:space="preserve"> пострадавших от наводнения граждан.</w:t>
      </w:r>
    </w:p>
    <w:p w:rsidR="00A25488" w:rsidRP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25488">
        <w:rPr>
          <w:rFonts w:ascii="Times New Roman" w:hAnsi="Times New Roman" w:cs="Times New Roman"/>
          <w:sz w:val="24"/>
          <w:szCs w:val="24"/>
        </w:rPr>
        <w:t xml:space="preserve">2. Утвердить Положение о предоставлении единовременной финансовой помощи на содействие </w:t>
      </w:r>
      <w:proofErr w:type="spellStart"/>
      <w:r w:rsidRPr="00A25488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A25488">
        <w:rPr>
          <w:rFonts w:ascii="Times New Roman" w:hAnsi="Times New Roman" w:cs="Times New Roman"/>
          <w:sz w:val="24"/>
          <w:szCs w:val="24"/>
        </w:rPr>
        <w:t xml:space="preserve"> пострадавших от наводнения граждан в Иркутской области (прилагается).</w:t>
      </w:r>
    </w:p>
    <w:p w:rsidR="00A25488" w:rsidRP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25488">
        <w:rPr>
          <w:rFonts w:ascii="Times New Roman" w:hAnsi="Times New Roman" w:cs="Times New Roman"/>
          <w:sz w:val="24"/>
          <w:szCs w:val="24"/>
        </w:rPr>
        <w:t>3. Настоящее постановление подлежит официальному опубликованию в о</w:t>
      </w:r>
      <w:r>
        <w:rPr>
          <w:rFonts w:ascii="Times New Roman" w:hAnsi="Times New Roman" w:cs="Times New Roman"/>
          <w:sz w:val="24"/>
          <w:szCs w:val="24"/>
        </w:rPr>
        <w:t>бщественно-политической газете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Областная</w:t>
      </w:r>
      <w:proofErr w:type="gramEnd"/>
      <w:r>
        <w:rPr>
          <w:rFonts w:ascii="Times New Roman" w:hAnsi="Times New Roman" w:cs="Times New Roman"/>
          <w:sz w:val="24"/>
          <w:szCs w:val="24"/>
        </w:rPr>
        <w:t>», сетевом издании «</w:t>
      </w:r>
      <w:r w:rsidRPr="00A25488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Иркутской области</w:t>
      </w:r>
      <w:r>
        <w:rPr>
          <w:rFonts w:ascii="Times New Roman" w:hAnsi="Times New Roman" w:cs="Times New Roman"/>
          <w:sz w:val="24"/>
          <w:szCs w:val="24"/>
        </w:rPr>
        <w:t>» (ogirk.ru), а также на «</w:t>
      </w:r>
      <w:r w:rsidRPr="00A25488">
        <w:rPr>
          <w:rFonts w:ascii="Times New Roman" w:hAnsi="Times New Roman" w:cs="Times New Roman"/>
          <w:sz w:val="24"/>
          <w:szCs w:val="24"/>
        </w:rPr>
        <w:t>Официальном интер</w:t>
      </w:r>
      <w:r>
        <w:rPr>
          <w:rFonts w:ascii="Times New Roman" w:hAnsi="Times New Roman" w:cs="Times New Roman"/>
          <w:sz w:val="24"/>
          <w:szCs w:val="24"/>
        </w:rPr>
        <w:t>нет-портале правовой информации»</w:t>
      </w:r>
      <w:r w:rsidRPr="00A25488">
        <w:rPr>
          <w:rFonts w:ascii="Times New Roman" w:hAnsi="Times New Roman" w:cs="Times New Roman"/>
          <w:sz w:val="24"/>
          <w:szCs w:val="24"/>
        </w:rPr>
        <w:t xml:space="preserve"> (www.pravo.gov.ru).</w:t>
      </w:r>
    </w:p>
    <w:p w:rsidR="00A25488" w:rsidRP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Default="00A25488" w:rsidP="00A254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2548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2548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через десять календарных дней после дня его официального опубликования, но не ранее дня вступления в силу Закона Иркутской области о внесении соответствующих изменений в Закон Иркутской о</w:t>
      </w:r>
      <w:r>
        <w:rPr>
          <w:rFonts w:ascii="Times New Roman" w:hAnsi="Times New Roman" w:cs="Times New Roman"/>
          <w:sz w:val="24"/>
          <w:szCs w:val="24"/>
        </w:rPr>
        <w:t>бласти от 17 декабря 2018 года №131-ОЗ «</w:t>
      </w:r>
      <w:r w:rsidRPr="00A25488">
        <w:rPr>
          <w:rFonts w:ascii="Times New Roman" w:hAnsi="Times New Roman" w:cs="Times New Roman"/>
          <w:sz w:val="24"/>
          <w:szCs w:val="24"/>
        </w:rPr>
        <w:t>Об областном бюджете на 2019 год и на пл</w:t>
      </w:r>
      <w:r>
        <w:rPr>
          <w:rFonts w:ascii="Times New Roman" w:hAnsi="Times New Roman" w:cs="Times New Roman"/>
          <w:sz w:val="24"/>
          <w:szCs w:val="24"/>
        </w:rPr>
        <w:t>ановый период 2020 и 2021 годов»</w:t>
      </w:r>
      <w:r w:rsidRPr="00A254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6C27" w:rsidRPr="00114B62" w:rsidRDefault="00156C27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DEF" w:rsidRPr="00114B62" w:rsidRDefault="00AE6DEF" w:rsidP="00427BF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E6DEF" w:rsidRPr="00114B62" w:rsidRDefault="00AE6DEF" w:rsidP="00427BF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B5BC2" w:rsidRPr="00114B62" w:rsidRDefault="00114B6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П</w:t>
      </w:r>
      <w:r w:rsidR="005B5BC2" w:rsidRPr="00114B62">
        <w:rPr>
          <w:rFonts w:ascii="Times New Roman" w:hAnsi="Times New Roman" w:cs="Times New Roman"/>
          <w:i/>
          <w:sz w:val="24"/>
          <w:szCs w:val="24"/>
        </w:rPr>
        <w:t>ервый заместитель Губернатора</w:t>
      </w:r>
    </w:p>
    <w:p w:rsidR="005B5BC2" w:rsidRPr="00114B62" w:rsidRDefault="005B5BC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Иркутской области - Председатель</w:t>
      </w:r>
    </w:p>
    <w:p w:rsidR="005B5BC2" w:rsidRPr="00114B62" w:rsidRDefault="005B5BC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5B5BC2" w:rsidRDefault="00114B62" w:rsidP="00114B62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114B62">
        <w:rPr>
          <w:rFonts w:ascii="Times New Roman" w:hAnsi="Times New Roman" w:cs="Times New Roman"/>
          <w:i/>
          <w:sz w:val="24"/>
          <w:szCs w:val="24"/>
        </w:rPr>
        <w:t xml:space="preserve">Р.Н. </w:t>
      </w:r>
      <w:proofErr w:type="spellStart"/>
      <w:r w:rsidRPr="00114B62">
        <w:rPr>
          <w:rFonts w:ascii="Times New Roman" w:hAnsi="Times New Roman" w:cs="Times New Roman"/>
          <w:i/>
          <w:sz w:val="24"/>
          <w:szCs w:val="24"/>
        </w:rPr>
        <w:t>Болотов</w:t>
      </w:r>
      <w:proofErr w:type="spellEnd"/>
    </w:p>
    <w:p w:rsidR="00A25488" w:rsidRDefault="00A25488" w:rsidP="00114B62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A25488" w:rsidRDefault="00A25488" w:rsidP="00114B62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A25488" w:rsidRDefault="00A25488" w:rsidP="00114B62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A25488" w:rsidRPr="00A25488" w:rsidRDefault="00A25488" w:rsidP="00A2548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 </w:t>
      </w:r>
    </w:p>
    <w:p w:rsidR="00A25488" w:rsidRPr="00A25488" w:rsidRDefault="00A25488" w:rsidP="00A2548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</w:p>
    <w:p w:rsidR="00A25488" w:rsidRPr="00A25488" w:rsidRDefault="00A25488" w:rsidP="00A254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>18 июля 2019</w:t>
      </w: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>564</w:t>
      </w:r>
      <w:r w:rsidRPr="00A25488">
        <w:rPr>
          <w:rFonts w:ascii="Times New Roman" w:eastAsia="Times New Roman" w:hAnsi="Times New Roman" w:cs="Times New Roman"/>
          <w:sz w:val="24"/>
          <w:szCs w:val="24"/>
          <w:lang w:eastAsia="ru-RU"/>
        </w:rPr>
        <w:t>-пп</w:t>
      </w:r>
    </w:p>
    <w:p w:rsidR="00A25488" w:rsidRPr="00114B62" w:rsidRDefault="00A25488" w:rsidP="00114B62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A25488" w:rsidRDefault="00A25488" w:rsidP="00A2548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8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25488" w:rsidRPr="00A25488" w:rsidRDefault="00A25488" w:rsidP="00A2548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88">
        <w:rPr>
          <w:rFonts w:ascii="Times New Roman" w:hAnsi="Times New Roman" w:cs="Times New Roman"/>
          <w:b/>
          <w:bCs/>
          <w:sz w:val="24"/>
          <w:szCs w:val="24"/>
        </w:rPr>
        <w:t>О ПРЕДОСТАВЛЕНИИ ЕДИНОВРЕМЕННОЙ ФИНАНСОВОЙ ПОМОЩИ</w:t>
      </w:r>
    </w:p>
    <w:p w:rsidR="00A25488" w:rsidRPr="00A25488" w:rsidRDefault="00A25488" w:rsidP="00A2548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88">
        <w:rPr>
          <w:rFonts w:ascii="Times New Roman" w:hAnsi="Times New Roman" w:cs="Times New Roman"/>
          <w:b/>
          <w:bCs/>
          <w:sz w:val="24"/>
          <w:szCs w:val="24"/>
        </w:rPr>
        <w:t>НА СОДЕЙСТВИЕ САМОЗАНЯТОСТИ ПОСТРАДАВШИХ ОТ НАВОДНЕНИЯ</w:t>
      </w:r>
    </w:p>
    <w:p w:rsidR="00A25488" w:rsidRPr="00A25488" w:rsidRDefault="00A25488" w:rsidP="00A2548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88">
        <w:rPr>
          <w:rFonts w:ascii="Times New Roman" w:hAnsi="Times New Roman" w:cs="Times New Roman"/>
          <w:b/>
          <w:bCs/>
          <w:sz w:val="24"/>
          <w:szCs w:val="24"/>
        </w:rPr>
        <w:t>ГРАЖДАН В ИРКУТСКОЙ ОБЛАСТИ</w:t>
      </w:r>
    </w:p>
    <w:p w:rsidR="00A25488" w:rsidRPr="00A25488" w:rsidRDefault="00A25488" w:rsidP="00A254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488" w:rsidRPr="00A25488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2548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25488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r w:rsidRPr="0043741F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6" w:tooltip="&quot;Бюджетный кодекс Российской Федерации&quot; от 31.07.1998 N 145-ФЗ (ред. от 02.08.2019) (с изм. и доп., вступ. в силу с 14.08.2019){КонсультантПлюс}" w:history="1">
        <w:r w:rsidRPr="0043741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</w:t>
        </w:r>
        <w:r w:rsidR="0043741F" w:rsidRPr="0043741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 74</w:t>
        </w:r>
        <w:r w:rsidRPr="0043741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.1</w:t>
        </w:r>
      </w:hyperlink>
      <w:r w:rsidRPr="0043741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</w:t>
      </w:r>
      <w:r w:rsidRPr="007A4E7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Закон РФ от 19.04.1991 N 1032-1 (ред. от 11.12.2018) &quot;О занятости населения в Российской Федерации&quot; (с изм. и доп., вступ. в силу с 01.01.2019){КонсультантПлюс}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="0043741F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7.1-1</w:t>
        </w:r>
      </w:hyperlink>
      <w:r w:rsidRPr="0043741F">
        <w:rPr>
          <w:rFonts w:ascii="Times New Roman" w:hAnsi="Times New Roman" w:cs="Times New Roman"/>
          <w:sz w:val="24"/>
          <w:szCs w:val="24"/>
        </w:rPr>
        <w:t xml:space="preserve"> Закона Российской Фе</w:t>
      </w:r>
      <w:r w:rsidR="00092529" w:rsidRPr="0043741F">
        <w:rPr>
          <w:rFonts w:ascii="Times New Roman" w:hAnsi="Times New Roman" w:cs="Times New Roman"/>
          <w:sz w:val="24"/>
          <w:szCs w:val="24"/>
        </w:rPr>
        <w:t>дерации от 19 апреля 1</w:t>
      </w:r>
      <w:r w:rsidR="00092529">
        <w:rPr>
          <w:rFonts w:ascii="Times New Roman" w:hAnsi="Times New Roman" w:cs="Times New Roman"/>
          <w:sz w:val="24"/>
          <w:szCs w:val="24"/>
        </w:rPr>
        <w:t xml:space="preserve">991 года </w:t>
      </w:r>
      <w:r w:rsidR="0043741F">
        <w:rPr>
          <w:rFonts w:ascii="Times New Roman" w:hAnsi="Times New Roman" w:cs="Times New Roman"/>
          <w:sz w:val="24"/>
          <w:szCs w:val="24"/>
        </w:rPr>
        <w:t>№</w:t>
      </w:r>
      <w:r w:rsidRPr="00A25488">
        <w:rPr>
          <w:rFonts w:ascii="Times New Roman" w:hAnsi="Times New Roman" w:cs="Times New Roman"/>
          <w:sz w:val="24"/>
          <w:szCs w:val="24"/>
        </w:rPr>
        <w:t xml:space="preserve">1032-1 </w:t>
      </w:r>
      <w:r w:rsidR="0043741F">
        <w:rPr>
          <w:rFonts w:ascii="Times New Roman" w:hAnsi="Times New Roman" w:cs="Times New Roman"/>
          <w:sz w:val="24"/>
          <w:szCs w:val="24"/>
        </w:rPr>
        <w:t>«</w:t>
      </w:r>
      <w:r w:rsidRPr="00A25488">
        <w:rPr>
          <w:rFonts w:ascii="Times New Roman" w:hAnsi="Times New Roman" w:cs="Times New Roman"/>
          <w:sz w:val="24"/>
          <w:szCs w:val="24"/>
        </w:rPr>
        <w:t>О занятости н</w:t>
      </w:r>
      <w:r w:rsidR="0043741F">
        <w:rPr>
          <w:rFonts w:ascii="Times New Roman" w:hAnsi="Times New Roman" w:cs="Times New Roman"/>
          <w:sz w:val="24"/>
          <w:szCs w:val="24"/>
        </w:rPr>
        <w:t>аселения в Российской Федерации»</w:t>
      </w:r>
      <w:r w:rsidRPr="00A25488">
        <w:rPr>
          <w:rFonts w:ascii="Times New Roman" w:hAnsi="Times New Roman" w:cs="Times New Roman"/>
          <w:sz w:val="24"/>
          <w:szCs w:val="24"/>
        </w:rPr>
        <w:t xml:space="preserve"> и устанавливает порядок, условия предоставления и размер единовременной финансовой помощи на содействие </w:t>
      </w:r>
      <w:proofErr w:type="spellStart"/>
      <w:r w:rsidRPr="00A25488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A25488">
        <w:rPr>
          <w:rFonts w:ascii="Times New Roman" w:hAnsi="Times New Roman" w:cs="Times New Roman"/>
          <w:sz w:val="24"/>
          <w:szCs w:val="24"/>
        </w:rPr>
        <w:t xml:space="preserve"> пострадавших от наводнения граждан (далее соответственно - единовременная финансовая помощь, пострадавшие граждане).</w:t>
      </w:r>
      <w:proofErr w:type="gramEnd"/>
    </w:p>
    <w:p w:rsidR="005B5BC2" w:rsidRDefault="005B5BC2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8">
        <w:rPr>
          <w:rFonts w:ascii="Times New Roman" w:hAnsi="Times New Roman" w:cs="Times New Roman"/>
          <w:sz w:val="24"/>
          <w:szCs w:val="24"/>
        </w:rPr>
        <w:t xml:space="preserve">Настоящее Положение не распространяется на граждан, получивших единовременную </w:t>
      </w:r>
      <w:r w:rsidRPr="007A4E7E">
        <w:rPr>
          <w:rFonts w:ascii="Times New Roman" w:hAnsi="Times New Roman" w:cs="Times New Roman"/>
          <w:sz w:val="24"/>
          <w:szCs w:val="24"/>
        </w:rPr>
        <w:t xml:space="preserve">финансовую помощь из областного бюджета в соответствии с </w:t>
      </w:r>
      <w:hyperlink r:id="rId8" w:tooltip="Постановление Правительства Иркутской области от 15.01.2016 N 29-пп &quot;О предоставлении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{КонсультантПлюс}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о предоставлении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</w:t>
      </w:r>
      <w:proofErr w:type="gramEnd"/>
      <w:r w:rsidRPr="007A4E7E">
        <w:rPr>
          <w:rFonts w:ascii="Times New Roman" w:hAnsi="Times New Roman" w:cs="Times New Roman"/>
          <w:sz w:val="24"/>
          <w:szCs w:val="24"/>
        </w:rPr>
        <w:t xml:space="preserve"> занятости, а также единовременной финансовой помощи на подготовку документов для соответствующей государственной регистрации, утвержденным постановлением Правительства Иркутской области от 15 января 2016 года </w:t>
      </w:r>
      <w:r w:rsidR="0043741F" w:rsidRPr="007A4E7E">
        <w:rPr>
          <w:rFonts w:ascii="Times New Roman" w:hAnsi="Times New Roman" w:cs="Times New Roman"/>
          <w:sz w:val="24"/>
          <w:szCs w:val="24"/>
        </w:rPr>
        <w:t>№</w:t>
      </w:r>
      <w:r w:rsidRPr="007A4E7E">
        <w:rPr>
          <w:rFonts w:ascii="Times New Roman" w:hAnsi="Times New Roman" w:cs="Times New Roman"/>
          <w:sz w:val="24"/>
          <w:szCs w:val="24"/>
        </w:rPr>
        <w:t>29-пп.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2. Для целей настоящего Положения используются следующие понятия: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1) наводнение - паводок, вызванный сильными дождями, прошедшими в июне 2019 года на территории Иркутской области;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3"/>
      <w:bookmarkEnd w:id="0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E7E">
        <w:rPr>
          <w:rFonts w:ascii="Times New Roman" w:hAnsi="Times New Roman" w:cs="Times New Roman"/>
          <w:sz w:val="24"/>
          <w:szCs w:val="24"/>
        </w:rPr>
        <w:t xml:space="preserve">2) пострадавшие граждане - незанятые граждане, включенные в утвержденные в установленном порядке </w:t>
      </w:r>
      <w:hyperlink r:id="rId9" w:tooltip="Постановление Правительства РФ от 15.02.2014 N 110 (ред. от 30.05.2018) &quot;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&quot; (вместе с &quot;Правилами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&quot;){КонсультантПлюс}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списки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граждан, нуждающихся в оказании единовременной материальной помощи, согласно приложению </w:t>
      </w:r>
      <w:r w:rsidR="0043741F" w:rsidRPr="007A4E7E">
        <w:rPr>
          <w:rFonts w:ascii="Times New Roman" w:hAnsi="Times New Roman" w:cs="Times New Roman"/>
          <w:sz w:val="24"/>
          <w:szCs w:val="24"/>
        </w:rPr>
        <w:t>№</w:t>
      </w:r>
      <w:r w:rsidRPr="007A4E7E">
        <w:rPr>
          <w:rFonts w:ascii="Times New Roman" w:hAnsi="Times New Roman" w:cs="Times New Roman"/>
          <w:sz w:val="24"/>
          <w:szCs w:val="24"/>
        </w:rPr>
        <w:t xml:space="preserve">10 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бедствий, утвержденным постановлением Правительства Российской Федерации от 15 февраля 2014 года </w:t>
      </w:r>
      <w:r w:rsidR="0043741F" w:rsidRPr="007A4E7E">
        <w:rPr>
          <w:rFonts w:ascii="Times New Roman" w:hAnsi="Times New Roman" w:cs="Times New Roman"/>
          <w:sz w:val="24"/>
          <w:szCs w:val="24"/>
        </w:rPr>
        <w:t>№</w:t>
      </w:r>
      <w:r w:rsidRPr="007A4E7E">
        <w:rPr>
          <w:rFonts w:ascii="Times New Roman" w:hAnsi="Times New Roman" w:cs="Times New Roman"/>
          <w:sz w:val="24"/>
          <w:szCs w:val="24"/>
        </w:rPr>
        <w:t>110, зарегистрированные в областных государственных казенных учреждениях</w:t>
      </w:r>
      <w:proofErr w:type="gramEnd"/>
      <w:r w:rsidRPr="007A4E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4E7E">
        <w:rPr>
          <w:rFonts w:ascii="Times New Roman" w:hAnsi="Times New Roman" w:cs="Times New Roman"/>
          <w:sz w:val="24"/>
          <w:szCs w:val="24"/>
        </w:rPr>
        <w:t xml:space="preserve">Центрах занятости населения города Зимы, города Тулуна, города Черемхово, города Нижнеудинска, </w:t>
      </w:r>
      <w:proofErr w:type="spellStart"/>
      <w:r w:rsidRPr="007A4E7E">
        <w:rPr>
          <w:rFonts w:ascii="Times New Roman" w:hAnsi="Times New Roman" w:cs="Times New Roman"/>
          <w:sz w:val="24"/>
          <w:szCs w:val="24"/>
        </w:rPr>
        <w:t>Заларинского</w:t>
      </w:r>
      <w:proofErr w:type="spellEnd"/>
      <w:r w:rsidRPr="007A4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E7E">
        <w:rPr>
          <w:rFonts w:ascii="Times New Roman" w:hAnsi="Times New Roman" w:cs="Times New Roman"/>
          <w:sz w:val="24"/>
          <w:szCs w:val="24"/>
        </w:rPr>
        <w:t>Куйтунского</w:t>
      </w:r>
      <w:proofErr w:type="spellEnd"/>
      <w:r w:rsidRPr="007A4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E7E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7A4E7E">
        <w:rPr>
          <w:rFonts w:ascii="Times New Roman" w:hAnsi="Times New Roman" w:cs="Times New Roman"/>
          <w:sz w:val="24"/>
          <w:szCs w:val="24"/>
        </w:rPr>
        <w:t>, Чунского районов в целях поиска подходящей работы позднее введения на территории Иркутской области режима чрезвычайной ситуации, сложившейся в результате наводнения (далее - Получатели).</w:t>
      </w:r>
      <w:proofErr w:type="gramEnd"/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3.</w:t>
      </w:r>
      <w:bookmarkStart w:id="1" w:name="_GoBack"/>
      <w:bookmarkEnd w:id="1"/>
      <w:r w:rsidRPr="007A4E7E">
        <w:rPr>
          <w:rFonts w:ascii="Times New Roman" w:hAnsi="Times New Roman" w:cs="Times New Roman"/>
          <w:sz w:val="24"/>
          <w:szCs w:val="24"/>
        </w:rPr>
        <w:t xml:space="preserve"> Организация предоставления единовременной финансовой помощи осуществляется министерством труда и занятости Иркутской области (далее - министерство).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4. Единовременная финансовая помощь предоставляется областными государственными казенными учреждениями, указанными в </w:t>
      </w:r>
      <w:hyperlink w:anchor="Par43" w:tooltip="2) пострадавшие граждане - незанятые граждане, включенные в утвержденные в установленном порядке списки граждан, нуждающихся в оказании единовременной материальной помощи, согласно приложению N 10 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, утвержденным постановлением Правительства Российской Федерации от 15 февраля 2014 года N 110, зарегистрированные в областных г..." w:history="1">
        <w:proofErr w:type="spellStart"/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43741F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proofErr w:type="spellEnd"/>
        <w:r w:rsidR="0043741F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 п</w:t>
        </w:r>
        <w:r w:rsidR="0043741F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- учреждение), в форме социальных выплат в пределах лимитов бюджетных обязательств, доведенных до них в установленном порядке.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A4E7E">
        <w:rPr>
          <w:rFonts w:ascii="Times New Roman" w:hAnsi="Times New Roman" w:cs="Times New Roman"/>
          <w:sz w:val="24"/>
          <w:szCs w:val="24"/>
        </w:rPr>
        <w:t xml:space="preserve">Единовременная финансовая помощь предоставляется Получателю на оплату расходов, связанных с организацией предпринимательской деятельности и указанных в бизнес-плане выбранного вида экономической деятельности, содержащем смету затрат (расходов) (далее - бизнес-план), представляемом Получателем в учреждение в соответствии с </w:t>
      </w:r>
      <w:hyperlink w:anchor="Par50" w:tooltip="2) бизнес-план;" w:history="1">
        <w:proofErr w:type="spellStart"/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43741F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proofErr w:type="spellEnd"/>
        <w:r w:rsidR="0043741F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. 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 п</w:t>
        </w:r>
        <w:r w:rsidR="0043741F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6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Положения, и выплачивается в сумме расходов, указанных в бизнес-плане, но не более 175 968 рублей.</w:t>
      </w:r>
      <w:proofErr w:type="gramEnd"/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К расходам, связанным с организацией предпринимательской деятельности, относятся: приобретение и аренда основных средств и приобретение оборотных сре</w:t>
      </w:r>
      <w:proofErr w:type="gramStart"/>
      <w:r w:rsidRPr="007A4E7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A4E7E">
        <w:rPr>
          <w:rFonts w:ascii="Times New Roman" w:hAnsi="Times New Roman" w:cs="Times New Roman"/>
          <w:sz w:val="24"/>
          <w:szCs w:val="24"/>
        </w:rPr>
        <w:t>я осуществления предпринимательской деятельности, аренда помещений, оплата коммунальных услуг, услуг связи, транспортных услуг и затраты по регистрации предпринимательской деятельности.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6. Для предоставления единовременной финансовой помощи Получатель представляет в учреждение следующие документы: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1) заявление о предоставлении единовременной финансовой помощи, составленное в свободной форме, с указанием почтового адреса и контактного телефона Получателя;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0"/>
      <w:bookmarkEnd w:id="3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2) бизнес-план;</w:t>
      </w: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E7E">
        <w:rPr>
          <w:rFonts w:ascii="Times New Roman" w:hAnsi="Times New Roman" w:cs="Times New Roman"/>
          <w:sz w:val="24"/>
          <w:szCs w:val="24"/>
        </w:rPr>
        <w:lastRenderedPageBreak/>
        <w:t xml:space="preserve">3) письменное обязательство Получателя в течение 10 календарных дней со дня заключения соглашения об оказании единовременной финансовой помощи (далее - Соглашение), указанного в </w:t>
      </w:r>
      <w:hyperlink w:anchor="Par76" w:tooltip="18. Учреждение в течение семи рабочих дней со дня уведомления Получателя о принятом решении о предоставлении единовременной финансовой помощи заключает с Получателем Соглашение.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</w:t>
        </w:r>
        <w:r w:rsidR="000029A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18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Положения, направить в налоговые органы документы для государственной регистрации в качестве юридического лица, индивидуального предпринимателя либо крестьянского (фермерского) хозяйства по виду экономической деятельности, указанному в бизнес-плане;</w:t>
      </w:r>
      <w:proofErr w:type="gramEnd"/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5) письменное обязательство Получателя осуществлять предпринимательскую деятельность не менее 12 месяцев со дня внесения записи о государственной регистрации в Единый государственный реестр юридических лиц (далее - ЕГРЮЛ) или Единый государственный реестр индивидуальных предпринимателей (далее - ЕГРИП);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6) письменное обязательство о представлении в учреждение в течение трех месяцев со дня перечисления единовременной финансовой помощи документов, подтверждающих затраты (расходы), произведенные в соответствии с бизнес-планом;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7) письменное согласие Получателя на осуществление учреждением проверок условий исполнения Соглашения.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7. Документы, указанные в </w:t>
      </w:r>
      <w:hyperlink w:anchor="Par48" w:tooltip="6. Для предоставления единовременной финансовой помощи Получатель представляет в учреждение следующие документы: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0029A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6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- документы), представляются Получателем в учреждение одним из следующих способов: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1) путем личного обращения в учреждение;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2) через организации почтовой связи.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8. Представленные Получателем документы учреждением не возвращаются.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9. Отнесение Получателя к категории пострадавших граждан проверяется учреждением самостоятельно.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10. Днем обращения Получателя за предоставлением единовременной финансовой помощи считается дата регистрации документов в день их поступления в учреждение.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11. Учреждение в течение пяти рабочих дней со дня представления Получателем документов направляет бизнес-план в комиссию по рассмотрению бизнес-планов (далее - Комиссия) для его оценки и вынесения рекомендаций о предоставлении Получателю единовременной финансовой помощи или об отказе в ее предоставлении.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12. Комиссия осуществляет свою деятельность в соответствии с правовыми актами министерства, устанавливающими порядок работы Комиссии и методику оценки бизнес-планов.</w:t>
      </w:r>
    </w:p>
    <w:p w:rsidR="000029AE" w:rsidRPr="007A4E7E" w:rsidRDefault="000029AE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В состав Комиссии входят представители учреждения, а также по согласованию представители министерства, органов местного самоуправления муниципальных образований Иркутской области, организаций, занимающихся поддержкой предпринимательства.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13. Комиссия в соответствии с методикой оценки бизнес-планов в течение 10 рабочих дней со дня представления бизнес-плана оценивает его </w:t>
      </w:r>
      <w:proofErr w:type="gramStart"/>
      <w:r w:rsidRPr="007A4E7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4E7E">
        <w:rPr>
          <w:rFonts w:ascii="Times New Roman" w:hAnsi="Times New Roman" w:cs="Times New Roman"/>
          <w:sz w:val="24"/>
          <w:szCs w:val="24"/>
        </w:rPr>
        <w:t>: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1) наличие указания на вид экономической деятельности, соответствующий приоритетным направлениям социально-экономического развития территории муниципального образования Иркутской области, определенным муниципальными правовыми актами соответствующего муниципального образования;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2) конкурентоспособность и целесообразность предлагаемого вида экономической деятельности.</w:t>
      </w: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7"/>
      <w:bookmarkEnd w:id="4"/>
      <w:r w:rsidRPr="007A4E7E">
        <w:rPr>
          <w:rFonts w:ascii="Times New Roman" w:hAnsi="Times New Roman" w:cs="Times New Roman"/>
          <w:sz w:val="24"/>
          <w:szCs w:val="24"/>
        </w:rPr>
        <w:lastRenderedPageBreak/>
        <w:t>14. По результатам оценки бизнес-плана в день заседания Комиссии оформляется протокол с рекомендациями о предоставлении Получателю единовременной финансовой помощи или об отказе в ее предоставлении.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8"/>
      <w:bookmarkEnd w:id="5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15. Учреждение в течение двух рабочих дней со дня оформления протокола Комиссии принимает решение о предоставлении Получателю единовременной финансовой помощи или об отказе в ее предоставлении и уведомляет его о принятом решении путем направления письменного уведомления через организации почтовой связи.</w:t>
      </w:r>
    </w:p>
    <w:p w:rsidR="000029AE" w:rsidRPr="007A4E7E" w:rsidRDefault="000029AE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Получателю единовременной финансовой помощи в письменном уведомлении указываются причины отказа.</w:t>
      </w:r>
    </w:p>
    <w:p w:rsidR="000029AE" w:rsidRPr="007A4E7E" w:rsidRDefault="000029AE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Решения, указанные в </w:t>
      </w:r>
      <w:hyperlink w:anchor="Par68" w:tooltip="15. Учреждение в течение двух рабочих дней со дня оформления протокола Комиссии принимает решение о предоставлении Получателю единовременной финансовой помощи или об отказе в ее предоставлении и уведомляет его о принятом решении путем направления письменного уведомления через организации почтовой связи.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первом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пункта, оформляются приказом учреждения.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16. Основаниями для отказа в предоставлении единовременной финансовой помощи являются: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1) несоответствие Получателя условиям, определенным в </w:t>
      </w:r>
      <w:hyperlink w:anchor="Par43" w:tooltip="2) пострадавшие граждане - незанятые граждане, включенные в утвержденные в установленном порядке списки граждан, нуждающихся в оказании единовременной материальной помощи, согласно приложению N 10 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, утвержденным постановлением Правительства Российской Федерации от 15 февраля 2014 года N 110, зарегистрированные в областных г..." w:history="1">
        <w:proofErr w:type="spellStart"/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0029A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proofErr w:type="spellEnd"/>
        <w:r w:rsidR="000029A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 п</w:t>
        </w:r>
        <w:r w:rsidR="000029A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. 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2) несоответствие содержащейся в бизнес-плане сметы затрат (расходов) избранному Получателем виду экономической деятельности;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3) наличие в протоколе Комиссии, указанном в </w:t>
      </w:r>
      <w:hyperlink w:anchor="Par67" w:tooltip="14. По результатам оценки бизнес-плана в день заседания Комиссии оформляется протокол с рекомендациями о предоставлении Получателю единовременной финансовой помощи или об отказе в ее предоставлении.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0029A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14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Положения, рекомендации об отказе в предоставлении единовременной финансовой помощи.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17. Отказ в предоставлении единовременной финансовой помощи может быть обжалован Получателем в порядке, установленном законодательством.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6"/>
      <w:bookmarkEnd w:id="6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18. Учреждение в течение семи рабочих дней со дня уведомления Получателя о принятом </w:t>
      </w:r>
      <w:proofErr w:type="gramStart"/>
      <w:r w:rsidRPr="007A4E7E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7A4E7E">
        <w:rPr>
          <w:rFonts w:ascii="Times New Roman" w:hAnsi="Times New Roman" w:cs="Times New Roman"/>
          <w:sz w:val="24"/>
          <w:szCs w:val="24"/>
        </w:rPr>
        <w:t xml:space="preserve"> о предоставлении единовременной финансовой помощи заключает с Получателем Соглашение.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7"/>
      <w:bookmarkEnd w:id="7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19. Получатель, с которым заключено Соглашение, обязан: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1) в срок не позднее 10 календарных дней со дня заключения Соглашения направить в налоговые органы документы для государственной регистрации в качестве юридического лица, индивидуального предпринимателя либо крестьянского (фермерского) хозяйства по виду экономической деятельности, указанному в бизнес-плане;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9"/>
      <w:bookmarkEnd w:id="8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E7E">
        <w:rPr>
          <w:rFonts w:ascii="Times New Roman" w:hAnsi="Times New Roman" w:cs="Times New Roman"/>
          <w:sz w:val="24"/>
          <w:szCs w:val="24"/>
        </w:rPr>
        <w:t>2) в срок не позднее 30 календарных дней со дня внесения записи о государственной регистрации в ЕГРЮЛ или ЕГРИП представить в учреждение выписку из ЕГРЮЛ или ЕГРИП, содержащую сведения о государственной регистрации Получателя в качестве юридического лица, индивидуального предпринимателя либо крестьянского (фермерского) хозяйства (далее - выписка из ЕГРЮЛ или ЕГРИП), либо в срок не позднее 25 календарных дней со дня внесения</w:t>
      </w:r>
      <w:proofErr w:type="gramEnd"/>
      <w:r w:rsidRPr="007A4E7E">
        <w:rPr>
          <w:rFonts w:ascii="Times New Roman" w:hAnsi="Times New Roman" w:cs="Times New Roman"/>
          <w:sz w:val="24"/>
          <w:szCs w:val="24"/>
        </w:rPr>
        <w:t xml:space="preserve"> записи о государственной регистрации в ЕГРЮЛ или ЕГРИП уведомить в письменной форме учреждение о государственной регистрации.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20. Получатель вправе представить выписку из ЕГРЮЛ или ЕГРИП путем личного обращения в учреждение. В случае ее непредставления учреждение запрашивает указанный документ и (или) сведения, содержащиеся в нем, в порядке межведомственного информационного взаимодействия в соответствии с законодательством в течение двух рабочих дней со дня уведомления Получателем учреждения о государственной регистрации в соответствии с </w:t>
      </w:r>
      <w:hyperlink w:anchor="Par79" w:tooltip="2) в срок не позднее 30 календарных дней со дня внесения записи о государственной регистрации в ЕГРЮЛ или ЕГРИП представить в учреждение выписку из ЕГРЮЛ или ЕГРИП, содержащую сведения о государственной регистрации Получателя в качестве юридического лица, индивидуального предпринимателя либо крестьянского (фермерского) хозяйства (далее - выписка из ЕГРЮЛ или ЕГРИП), либо в срок не позднее 25 календарных дней со дня внесения записи о государственной регистрации в ЕГРЮЛ или ЕГРИП уведомить в письменной фор..." w:history="1">
        <w:proofErr w:type="spellStart"/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0029A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proofErr w:type="spellEnd"/>
        <w:r w:rsidR="000029A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 2 п.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19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81"/>
      <w:bookmarkEnd w:id="9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7A4E7E">
        <w:rPr>
          <w:rFonts w:ascii="Times New Roman" w:hAnsi="Times New Roman" w:cs="Times New Roman"/>
          <w:sz w:val="24"/>
          <w:szCs w:val="24"/>
        </w:rPr>
        <w:t xml:space="preserve">Единовременная финансовая помощь перечисляется на лицевой счет Получателя, открытый им в кредитной организации Российской Федерации, в срок не позднее 30 календарных дней со дня представления в учреждение выписки из ЕГРЮЛ или ЕГРИП (в случае межведомственного </w:t>
      </w:r>
      <w:r w:rsidRPr="007A4E7E">
        <w:rPr>
          <w:rFonts w:ascii="Times New Roman" w:hAnsi="Times New Roman" w:cs="Times New Roman"/>
          <w:sz w:val="24"/>
          <w:szCs w:val="24"/>
        </w:rPr>
        <w:lastRenderedPageBreak/>
        <w:t>запроса - со дня поступления в учреждение запрашиваемого документа и (или) сведений, содержащихся в нем) на основании решения учреждения о перечислении.</w:t>
      </w:r>
      <w:proofErr w:type="gramEnd"/>
    </w:p>
    <w:p w:rsidR="000029AE" w:rsidRPr="007A4E7E" w:rsidRDefault="000029AE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Решение, указанное в </w:t>
      </w:r>
      <w:hyperlink w:anchor="Par81" w:tooltip="21. Единовременная финансовая помощь перечисляется на лицевой счет Получателя, открытый им в кредитной организации Российской Федерации, в срок не позднее 30 календарных дней со дня представления в учреждение выписки из ЕГРЮЛ или ЕГРИП (в случае межведомственного запроса - со дня поступления в учреждение запрашиваемого документа и (или) сведений, содержащихся в нем) на основании решения учреждения о перечислении.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абзаце первом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пункта, оформляется приказом учреждения.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22. Основаниями для отказа в перечислении единовременной финансовой помощи являются: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1) нарушение Получателем сроков, указанных в </w:t>
      </w:r>
      <w:hyperlink w:anchor="Par77" w:tooltip="19. Получатель, с которым заключено Соглашение, обязан: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7A4E7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. 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19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2) отсутствие в ЕГРЮЛ или ЕГРИП сведений о государственной регистрации Получателя в качестве юридического лица, индивидуального предпринимателя либо крестьянского (фермерского) хозяйства;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3) осуществление государственной регистрации Получателя в качестве юридического лица, индивидуального предпринимателя либо крестьянского (фермерского) хозяйства по виду экономической деятельности, отличному </w:t>
      </w:r>
      <w:proofErr w:type="gramStart"/>
      <w:r w:rsidRPr="007A4E7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A4E7E">
        <w:rPr>
          <w:rFonts w:ascii="Times New Roman" w:hAnsi="Times New Roman" w:cs="Times New Roman"/>
          <w:sz w:val="24"/>
          <w:szCs w:val="24"/>
        </w:rPr>
        <w:t xml:space="preserve"> указанного в бизнес-плане.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23. Решение об отказе в перечислении единовременной финансовой помощи оформляется приказом учреждения.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24. Учреждение в течение пяти рабочих дней со дня принятия решения об отказе в перечислении единовременной финансовой помощи направляет Получателю через организации почтовой связи письменное уведомление о принятом решении с обоснованием причин отказа.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25. Отказ в перечислении единовременной финансовой помощи может быть обжалован Получателем в порядке, установленном законодательством.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90"/>
      <w:bookmarkEnd w:id="10"/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26. Для подтверждения целевого использования единовременной финансовой помощи Получатель в срок не позднее трех месяцев со дня ее перечисления представляет путем личного обращения в учреждение подлинники и копии документов, подтверждающих произведенные в соответствии с бизнес-планом затраты (расходы).</w:t>
      </w:r>
    </w:p>
    <w:p w:rsidR="007A4E7E" w:rsidRDefault="007A4E7E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Копии документов сверяются с подлинниками и удостоверяются специалистом учреждения, ответственным за прием документов. Подлинники документов возвращаются Получателю в день личного обращения.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92"/>
      <w:bookmarkEnd w:id="11"/>
    </w:p>
    <w:p w:rsidR="0043741F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27. Перечисленная Получателю единовременная финансовая помощь подлежит возврату в течение 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30 рабочих дней со дня предъявления учреждением письменного требования к Получателю в следующих случаях: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1) непредставление, представление не в полном объеме документов, подтверждающих произведенные в соответствии с бизнес-планом затраты (расходы);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2) представление документов, подтверждающих произведенные в соответствии с бизнес-планом затраты (расходы), с нарушением срока, указанного в </w:t>
      </w:r>
      <w:hyperlink w:anchor="Par90" w:tooltip="26. Для подтверждения целевого использования единовременной финансовой помощи Получатель в срок не позднее трех месяцев со дня ее перечисления представляет путем личного обращения в учреждение подлинники и копии документов, подтверждающих произведенные в соответствии с бизнес-планом затраты (расходы).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7A4E7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26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>3) прекращение Получателем предпринимательской деятельности ранее 12 месяцев со дня внесения записи о государственной регистрации в ЕГРЮЛ или ЕГРИП.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t xml:space="preserve">28. Письменное требование, указанное в </w:t>
      </w:r>
      <w:hyperlink w:anchor="Par92" w:tooltip="27. Перечисленная Получателю единовременная финансовая помощь подлежит возврату в течение 30 рабочих дней со дня предъявления учреждением письменного требования к Получателю в следующих случаях: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7A4E7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27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Положения, направляется Получателю через организации почтовой связи в срок не позднее пяти рабочих дней со дня выявления случаев, указанных в </w:t>
      </w:r>
      <w:hyperlink w:anchor="Par92" w:tooltip="27. Перечисленная Получателю единовременная финансовая помощь подлежит возврату в течение 30 рабочих дней со дня предъявления учреждением письменного требования к Получателю в следующих случаях:" w:history="1"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7A4E7E"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A4E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27</w:t>
        </w:r>
      </w:hyperlink>
      <w:r w:rsidRPr="007A4E7E">
        <w:rPr>
          <w:rFonts w:ascii="Times New Roman" w:hAnsi="Times New Roman" w:cs="Times New Roman"/>
          <w:sz w:val="24"/>
          <w:szCs w:val="24"/>
        </w:rPr>
        <w:t xml:space="preserve"> настоящего Положения, с указанием причин возврата единовременной финансовой помощи.</w:t>
      </w:r>
    </w:p>
    <w:p w:rsidR="0043741F" w:rsidRPr="007A4E7E" w:rsidRDefault="0043741F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488" w:rsidRPr="007A4E7E" w:rsidRDefault="00A25488" w:rsidP="00092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E7E">
        <w:rPr>
          <w:rFonts w:ascii="Times New Roman" w:hAnsi="Times New Roman" w:cs="Times New Roman"/>
          <w:sz w:val="24"/>
          <w:szCs w:val="24"/>
        </w:rPr>
        <w:lastRenderedPageBreak/>
        <w:t>29. Для выявления факта прекращения осуществляемой Получателем предпринимательской деятельности ранее 12 месяцев со дня внесения записи о государственной регистрации в ЕГРЮЛ или ЕГРИП учреждение ежеквартально проводит сверку данных с территориальным органом Федеральной налоговой службы.</w:t>
      </w:r>
    </w:p>
    <w:p w:rsidR="00A25488" w:rsidRPr="007A4E7E" w:rsidRDefault="00A25488" w:rsidP="00A254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A4E7E" w:rsidRDefault="007A4E7E" w:rsidP="007A4E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A4E7E" w:rsidRDefault="007A4E7E" w:rsidP="007A4E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5488" w:rsidRPr="007A4E7E" w:rsidRDefault="007A4E7E" w:rsidP="007A4E7E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r w:rsidR="00A25488" w:rsidRPr="007A4E7E">
        <w:rPr>
          <w:rFonts w:ascii="Times New Roman" w:hAnsi="Times New Roman" w:cs="Times New Roman"/>
          <w:i/>
          <w:sz w:val="24"/>
          <w:szCs w:val="24"/>
        </w:rPr>
        <w:t>Заместитель Председателя</w:t>
      </w:r>
    </w:p>
    <w:p w:rsidR="00A25488" w:rsidRPr="007A4E7E" w:rsidRDefault="00A25488" w:rsidP="007A4E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4E7E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A25488" w:rsidRPr="007A4E7E" w:rsidRDefault="00A25488" w:rsidP="007A4E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A4E7E">
        <w:rPr>
          <w:rFonts w:ascii="Times New Roman" w:hAnsi="Times New Roman" w:cs="Times New Roman"/>
          <w:i/>
          <w:sz w:val="24"/>
          <w:szCs w:val="24"/>
        </w:rPr>
        <w:t>В.Ф.В</w:t>
      </w:r>
      <w:r w:rsidR="007A4E7E" w:rsidRPr="007A4E7E">
        <w:rPr>
          <w:rFonts w:ascii="Times New Roman" w:hAnsi="Times New Roman" w:cs="Times New Roman"/>
          <w:i/>
          <w:sz w:val="24"/>
          <w:szCs w:val="24"/>
        </w:rPr>
        <w:t>обликова</w:t>
      </w:r>
      <w:proofErr w:type="spellEnd"/>
    </w:p>
    <w:p w:rsidR="00A25488" w:rsidRPr="00114B62" w:rsidRDefault="00A25488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25488" w:rsidRPr="00114B62" w:rsidSect="00AE6DEF">
      <w:pgSz w:w="11906" w:h="16838"/>
      <w:pgMar w:top="568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6A9"/>
    <w:multiLevelType w:val="hybridMultilevel"/>
    <w:tmpl w:val="3A2886B0"/>
    <w:lvl w:ilvl="0" w:tplc="A86A7F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C2"/>
    <w:rsid w:val="000029AE"/>
    <w:rsid w:val="00092529"/>
    <w:rsid w:val="000C7588"/>
    <w:rsid w:val="00114B62"/>
    <w:rsid w:val="00156C27"/>
    <w:rsid w:val="0018409C"/>
    <w:rsid w:val="0021291A"/>
    <w:rsid w:val="00306316"/>
    <w:rsid w:val="003202FC"/>
    <w:rsid w:val="003A5856"/>
    <w:rsid w:val="00427BF0"/>
    <w:rsid w:val="0043741F"/>
    <w:rsid w:val="0059451E"/>
    <w:rsid w:val="005B5BC2"/>
    <w:rsid w:val="007A4E7E"/>
    <w:rsid w:val="009655C2"/>
    <w:rsid w:val="00A25488"/>
    <w:rsid w:val="00AE6DEF"/>
    <w:rsid w:val="00D77A4C"/>
    <w:rsid w:val="00E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14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14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6CA09D9DFEFEB7B020AE0CC5D222BA8FF8C7188335C9F727DB1131FF03F372866BE640D1B69E7A31CA610D3D3B79BE2C1594ED7F2D579D354D2672i4E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36CA09D9DFEFEB7B020B001D3BE78B68DF3991D8731C6A979861766A053F527C62BE01692F1982F608E3401383833EF605E9BEF76i3E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6CA09D9DFEFEB7B020B001D3BE78B68DF098168337C6A979861766A053F527C62BE01591FB9B70659B2559373225F1684887ED7732i5EE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6CA09D9DFEFEB7B020B001D3BE78B68CFA90138532C6A979861766A053F527C62BE01294F9C72A759F6C0E322E2DE7764299EEi7E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Мышкова Елена Сергеевна</cp:lastModifiedBy>
  <cp:revision>10</cp:revision>
  <dcterms:created xsi:type="dcterms:W3CDTF">2016-03-09T01:14:00Z</dcterms:created>
  <dcterms:modified xsi:type="dcterms:W3CDTF">2019-08-29T02:18:00Z</dcterms:modified>
</cp:coreProperties>
</file>